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CDD7" w14:textId="3A3AFD50" w:rsidR="00E1607E" w:rsidRDefault="00896B5B" w:rsidP="00B23C70">
      <w:pPr>
        <w:pStyle w:val="NoSpacing"/>
        <w:jc w:val="both"/>
        <w:rPr>
          <w:b/>
        </w:rPr>
      </w:pPr>
      <w:bookmarkStart w:id="0" w:name="_GoBack"/>
      <w:bookmarkEnd w:id="0"/>
      <w:r>
        <w:rPr>
          <w:b/>
          <w:noProof/>
          <w:sz w:val="24"/>
          <w:szCs w:val="24"/>
          <w:lang w:eastAsia="nl-BE"/>
        </w:rPr>
        <w:drawing>
          <wp:anchor distT="0" distB="0" distL="114300" distR="114300" simplePos="0" relativeHeight="251682816" behindDoc="0" locked="0" layoutInCell="1" allowOverlap="1" wp14:anchorId="3CCCC674" wp14:editId="284EC369">
            <wp:simplePos x="0" y="0"/>
            <wp:positionH relativeFrom="margin">
              <wp:posOffset>3032125</wp:posOffset>
            </wp:positionH>
            <wp:positionV relativeFrom="paragraph">
              <wp:posOffset>4445</wp:posOffset>
            </wp:positionV>
            <wp:extent cx="2713990" cy="1200785"/>
            <wp:effectExtent l="0" t="0" r="0" b="0"/>
            <wp:wrapSquare wrapText="bothSides"/>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cept 4.jpg"/>
                    <pic:cNvPicPr/>
                  </pic:nvPicPr>
                  <pic:blipFill rotWithShape="1">
                    <a:blip r:embed="rId6" cstate="print">
                      <a:extLst>
                        <a:ext uri="{28A0092B-C50C-407E-A947-70E740481C1C}">
                          <a14:useLocalDpi xmlns:a14="http://schemas.microsoft.com/office/drawing/2010/main" val="0"/>
                        </a:ext>
                      </a:extLst>
                    </a:blip>
                    <a:srcRect l="8929" t="24500" r="7143" b="23500"/>
                    <a:stretch/>
                  </pic:blipFill>
                  <pic:spPr bwMode="auto">
                    <a:xfrm>
                      <a:off x="0" y="0"/>
                      <a:ext cx="2713990" cy="1200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A23" w:rsidRPr="00DC6A23">
        <w:rPr>
          <w:b/>
        </w:rPr>
        <w:t xml:space="preserve">Het </w:t>
      </w:r>
      <w:proofErr w:type="gramStart"/>
      <w:r w:rsidR="00DC6A23" w:rsidRPr="00DC6A23">
        <w:rPr>
          <w:b/>
        </w:rPr>
        <w:t>TAMTA project</w:t>
      </w:r>
      <w:proofErr w:type="gramEnd"/>
    </w:p>
    <w:p w14:paraId="4A35CD03" w14:textId="1DE37638" w:rsidR="00896B5B" w:rsidRPr="00DC6A23" w:rsidRDefault="00896B5B" w:rsidP="00B23C70">
      <w:pPr>
        <w:pStyle w:val="NoSpacing"/>
        <w:jc w:val="both"/>
        <w:rPr>
          <w:b/>
        </w:rPr>
      </w:pPr>
    </w:p>
    <w:p w14:paraId="2ECCDCA3" w14:textId="4E730EB6" w:rsidR="008B6F01" w:rsidRDefault="005D33B4" w:rsidP="00B23C70">
      <w:pPr>
        <w:pStyle w:val="NoSpacing"/>
        <w:jc w:val="both"/>
      </w:pPr>
      <w:r>
        <w:t>Het TAMTA</w:t>
      </w:r>
      <w:r w:rsidR="005C362C">
        <w:t xml:space="preserve"> (Treatment </w:t>
      </w:r>
      <w:proofErr w:type="spellStart"/>
      <w:r w:rsidR="005C362C">
        <w:t>Algorithms</w:t>
      </w:r>
      <w:proofErr w:type="spellEnd"/>
      <w:r w:rsidR="005C362C">
        <w:t xml:space="preserve"> </w:t>
      </w:r>
      <w:proofErr w:type="spellStart"/>
      <w:r w:rsidR="005C362C">
        <w:t>based</w:t>
      </w:r>
      <w:proofErr w:type="spellEnd"/>
      <w:r w:rsidR="005C362C">
        <w:t xml:space="preserve"> on </w:t>
      </w:r>
      <w:proofErr w:type="spellStart"/>
      <w:r w:rsidR="005C362C">
        <w:t>Muscle</w:t>
      </w:r>
      <w:proofErr w:type="spellEnd"/>
      <w:r w:rsidR="005C362C">
        <w:t xml:space="preserve"> </w:t>
      </w:r>
      <w:proofErr w:type="spellStart"/>
      <w:r w:rsidR="005C362C">
        <w:t>and</w:t>
      </w:r>
      <w:proofErr w:type="spellEnd"/>
      <w:r w:rsidR="005C362C">
        <w:t xml:space="preserve"> </w:t>
      </w:r>
      <w:proofErr w:type="spellStart"/>
      <w:r w:rsidR="005C362C">
        <w:t>Tendon</w:t>
      </w:r>
      <w:proofErr w:type="spellEnd"/>
      <w:r w:rsidR="005C362C">
        <w:t xml:space="preserve"> Architecture)</w:t>
      </w:r>
      <w:r>
        <w:t xml:space="preserve"> project </w:t>
      </w:r>
      <w:r w:rsidR="00C229EF">
        <w:t>is een samenwerking tussen de Katholieke Universiteit</w:t>
      </w:r>
      <w:r>
        <w:t xml:space="preserve"> Le</w:t>
      </w:r>
      <w:r w:rsidR="00C229EF">
        <w:t>uven, Universitaire ziekenhuizen</w:t>
      </w:r>
      <w:r>
        <w:t xml:space="preserve"> Leuven, U</w:t>
      </w:r>
      <w:r w:rsidR="00C229EF">
        <w:t xml:space="preserve">niversiteit </w:t>
      </w:r>
      <w:r>
        <w:t xml:space="preserve">Gent en </w:t>
      </w:r>
      <w:r w:rsidR="00C229EF">
        <w:t>het K</w:t>
      </w:r>
      <w:r w:rsidR="009C5EA0">
        <w:t>oningin F</w:t>
      </w:r>
      <w:r w:rsidR="009C5EA0" w:rsidRPr="009C5EA0">
        <w:t>abiola kinderziekenhuis</w:t>
      </w:r>
      <w:r w:rsidR="009C5EA0">
        <w:t xml:space="preserve"> Brussel</w:t>
      </w:r>
      <w:r>
        <w:t xml:space="preserve">. </w:t>
      </w:r>
      <w:r w:rsidR="008B6F01" w:rsidRPr="005C362C">
        <w:rPr>
          <w:b/>
        </w:rPr>
        <w:t xml:space="preserve">Het globale doel van het TAMTA-project is het ontwikkelen van een klinisch besluitvormingskader dat gebaseerd is op een uitgebreide beschrijving van de spier- en peeskenmerken bij kinderen met </w:t>
      </w:r>
      <w:r w:rsidR="009630ED" w:rsidRPr="005C362C">
        <w:rPr>
          <w:b/>
        </w:rPr>
        <w:t>cerebrale parese (CP)</w:t>
      </w:r>
      <w:r w:rsidR="000B1AF8" w:rsidRPr="005C362C">
        <w:rPr>
          <w:b/>
        </w:rPr>
        <w:t xml:space="preserve">, ook wel </w:t>
      </w:r>
      <w:r w:rsidR="009630ED" w:rsidRPr="005C362C">
        <w:rPr>
          <w:b/>
        </w:rPr>
        <w:t xml:space="preserve">hersenverlamming </w:t>
      </w:r>
      <w:r w:rsidR="000B1AF8" w:rsidRPr="005C362C">
        <w:rPr>
          <w:b/>
        </w:rPr>
        <w:t>genoemd</w:t>
      </w:r>
      <w:r w:rsidR="008B6F01" w:rsidRPr="005C362C">
        <w:rPr>
          <w:b/>
        </w:rPr>
        <w:t>.</w:t>
      </w:r>
      <w:r w:rsidR="000B1AF8">
        <w:t xml:space="preserve"> Uit voorga</w:t>
      </w:r>
      <w:r w:rsidR="009630ED">
        <w:t>ande studies weten wij</w:t>
      </w:r>
      <w:r w:rsidR="000B1AF8">
        <w:t xml:space="preserve"> dat de spieren van kinderen met CP zich anders ontwikkelen dan</w:t>
      </w:r>
      <w:r w:rsidR="009630ED">
        <w:t xml:space="preserve"> de spieren van</w:t>
      </w:r>
      <w:r w:rsidR="000B1AF8">
        <w:t xml:space="preserve"> kinderen zonder CP. Hierdoor </w:t>
      </w:r>
      <w:r w:rsidR="007E5226">
        <w:t>krijgen deze kinderen v</w:t>
      </w:r>
      <w:r w:rsidR="000B1AF8">
        <w:t>erschillende behandelingen, gericht op de spieren. Aan het einde van het TAMTA</w:t>
      </w:r>
      <w:r w:rsidR="007E5226">
        <w:t>-</w:t>
      </w:r>
      <w:r w:rsidR="000B1AF8">
        <w:t>project hopen wij op basis van de evaluatie van de spier- en peeskenmerken beter in te kunnen schatten welke behandeling het meest</w:t>
      </w:r>
      <w:r w:rsidR="007E5226">
        <w:t>e kans op succes heeft</w:t>
      </w:r>
      <w:r w:rsidR="000B1AF8">
        <w:t>.</w:t>
      </w:r>
    </w:p>
    <w:p w14:paraId="0D816701" w14:textId="180EF2EA" w:rsidR="000D2FEB" w:rsidRDefault="00C134D3" w:rsidP="000B1AF8">
      <w:pPr>
        <w:pStyle w:val="NoSpacing"/>
        <w:jc w:val="both"/>
      </w:pPr>
      <w:r w:rsidRPr="000D0FE3">
        <w:rPr>
          <w:b/>
          <w:noProof/>
          <w:lang w:eastAsia="nl-BE"/>
        </w:rPr>
        <mc:AlternateContent>
          <mc:Choice Requires="wps">
            <w:drawing>
              <wp:anchor distT="45720" distB="45720" distL="114300" distR="114300" simplePos="0" relativeHeight="251688960" behindDoc="0" locked="0" layoutInCell="1" allowOverlap="1" wp14:anchorId="52F9D705" wp14:editId="5353D77D">
                <wp:simplePos x="0" y="0"/>
                <wp:positionH relativeFrom="margin">
                  <wp:posOffset>2313940</wp:posOffset>
                </wp:positionH>
                <wp:positionV relativeFrom="paragraph">
                  <wp:posOffset>2848610</wp:posOffset>
                </wp:positionV>
                <wp:extent cx="3445510" cy="645160"/>
                <wp:effectExtent l="0" t="0" r="2159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645160"/>
                        </a:xfrm>
                        <a:prstGeom prst="rect">
                          <a:avLst/>
                        </a:prstGeom>
                        <a:solidFill>
                          <a:srgbClr val="FFFFFF"/>
                        </a:solidFill>
                        <a:ln w="9525">
                          <a:solidFill>
                            <a:srgbClr val="000000"/>
                          </a:solidFill>
                          <a:miter lim="800000"/>
                          <a:headEnd/>
                          <a:tailEnd/>
                        </a:ln>
                      </wps:spPr>
                      <wps:txbx>
                        <w:txbxContent>
                          <w:p w14:paraId="121E6C7A" w14:textId="77777777" w:rsidR="00896B5B" w:rsidRPr="00896B5B" w:rsidRDefault="00896B5B" w:rsidP="00896B5B">
                            <w:pPr>
                              <w:rPr>
                                <w:sz w:val="16"/>
                              </w:rPr>
                            </w:pPr>
                            <w:r w:rsidRPr="00896B5B">
                              <w:rPr>
                                <w:sz w:val="16"/>
                              </w:rPr>
                              <w:t>Door in de verschillende echografiebeelden, dwarsdoorsnedes, een lijn om de spier te tekenen, kan er een 3D beeld van de spier gemaakt worden. Hiermee kunnen we het volume van de spier berekenen, maar ook bepalen hoe lang de spier en pees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9D705" id="_x0000_t202" coordsize="21600,21600" o:spt="202" path="m,l,21600r21600,l21600,xe">
                <v:stroke joinstyle="miter"/>
                <v:path gradientshapeok="t" o:connecttype="rect"/>
              </v:shapetype>
              <v:shape id="Text Box 2" o:spid="_x0000_s1026" type="#_x0000_t202" style="position:absolute;left:0;text-align:left;margin-left:182.2pt;margin-top:224.3pt;width:271.3pt;height:50.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">
                <v:textbox>
                  <w:txbxContent>
                    <w:p w14:paraId="121E6C7A" w14:textId="77777777" w:rsidR="00896B5B" w:rsidRPr="00896B5B" w:rsidRDefault="00896B5B" w:rsidP="00896B5B">
                      <w:pPr>
                        <w:rPr>
                          <w:sz w:val="16"/>
                        </w:rPr>
                      </w:pPr>
                      <w:r w:rsidRPr="00896B5B">
                        <w:rPr>
                          <w:sz w:val="16"/>
                        </w:rPr>
                        <w:t>Door in de verschillende echografiebeelden, dwarsdoorsnedes, een lijn om de spier te tekenen, kan er een 3D beeld van de spier gemaakt worden. Hiermee kunnen we het volume van de spier berekenen, maar ook bepalen hoe lang de spier en pees zijn.</w:t>
                      </w:r>
                    </w:p>
                  </w:txbxContent>
                </v:textbox>
                <w10:wrap type="square" anchorx="margin"/>
              </v:shape>
            </w:pict>
          </mc:Fallback>
        </mc:AlternateContent>
      </w:r>
      <w:r>
        <w:rPr>
          <w:noProof/>
          <w:lang w:eastAsia="nl-BE"/>
        </w:rPr>
        <w:drawing>
          <wp:anchor distT="0" distB="0" distL="114300" distR="114300" simplePos="0" relativeHeight="251686912" behindDoc="0" locked="0" layoutInCell="1" allowOverlap="1" wp14:anchorId="6C8BE391" wp14:editId="2DDD79FC">
            <wp:simplePos x="0" y="0"/>
            <wp:positionH relativeFrom="margin">
              <wp:posOffset>2305685</wp:posOffset>
            </wp:positionH>
            <wp:positionV relativeFrom="paragraph">
              <wp:posOffset>690880</wp:posOffset>
            </wp:positionV>
            <wp:extent cx="3455035" cy="2155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2318" t="25493" r="10852" b="24908"/>
                    <a:stretch/>
                  </pic:blipFill>
                  <pic:spPr bwMode="auto">
                    <a:xfrm>
                      <a:off x="0" y="0"/>
                      <a:ext cx="3455035"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CD8">
        <w:t xml:space="preserve">Spier- en peeskenmerken worden geëvalueerd </w:t>
      </w:r>
      <w:r w:rsidR="009630ED">
        <w:t>met behulp van</w:t>
      </w:r>
      <w:r w:rsidR="00EC6CD8">
        <w:t xml:space="preserve"> </w:t>
      </w:r>
      <w:r w:rsidR="000B1AF8">
        <w:t xml:space="preserve">3D </w:t>
      </w:r>
      <w:r w:rsidR="009630ED">
        <w:t>echografie</w:t>
      </w:r>
      <w:r w:rsidR="000B1AF8">
        <w:t>, waarmee we in</w:t>
      </w:r>
      <w:r w:rsidR="00EC6CD8">
        <w:t xml:space="preserve"> 3D </w:t>
      </w:r>
      <w:r w:rsidR="000B1AF8">
        <w:t xml:space="preserve">de </w:t>
      </w:r>
      <w:r w:rsidR="007E5226">
        <w:t xml:space="preserve">interne structuur van </w:t>
      </w:r>
      <w:r w:rsidR="000B1AF8">
        <w:t>spier</w:t>
      </w:r>
      <w:r w:rsidR="006C3285">
        <w:t>en en pezen in de benen</w:t>
      </w:r>
      <w:r w:rsidR="000B1AF8">
        <w:t xml:space="preserve"> kunnen bekijken</w:t>
      </w:r>
      <w:r w:rsidR="00EC6CD8">
        <w:t xml:space="preserve">. Het </w:t>
      </w:r>
      <w:r w:rsidR="00EC6CD8" w:rsidRPr="000A16D2">
        <w:rPr>
          <w:u w:val="single"/>
        </w:rPr>
        <w:t>eerste doel</w:t>
      </w:r>
      <w:r w:rsidR="00EC6CD8">
        <w:t xml:space="preserve"> van het TAMTA-project is dan ook het opstellen van een </w:t>
      </w:r>
      <w:r w:rsidR="007E5226">
        <w:t xml:space="preserve">optimaal </w:t>
      </w:r>
      <w:r w:rsidR="00EC6CD8">
        <w:t xml:space="preserve">evaluatieprotocol waarmee we deze kenmerken eenvoudig en veilig kunnen evalueren. Een </w:t>
      </w:r>
      <w:r w:rsidR="00EC6CD8" w:rsidRPr="000A16D2">
        <w:rPr>
          <w:u w:val="single"/>
        </w:rPr>
        <w:t>tweede doel</w:t>
      </w:r>
      <w:r w:rsidR="00EC6CD8">
        <w:t xml:space="preserve"> is het ontwikkelen van een normatieve en klinische database voor morfologische spier- en peeskenmerken, in combinatie met evaluaties van spierkracht, spasticiteit en motorische functie</w:t>
      </w:r>
      <w:r w:rsidR="007E5226">
        <w:t>,</w:t>
      </w:r>
      <w:r w:rsidR="000B1AF8">
        <w:t xml:space="preserve"> samen met een analyse van het gangbeeld</w:t>
      </w:r>
      <w:r w:rsidR="00EC6CD8">
        <w:t>.</w:t>
      </w:r>
      <w:r w:rsidR="00F1542A">
        <w:t xml:space="preserve"> In het </w:t>
      </w:r>
      <w:r w:rsidR="00F1542A" w:rsidRPr="000A16D2">
        <w:rPr>
          <w:u w:val="single"/>
        </w:rPr>
        <w:t>derde deel</w:t>
      </w:r>
      <w:r w:rsidR="00F1542A">
        <w:t xml:space="preserve"> willen we de patiënt-specifieke effecten van behandeling zijn op de spier- en peeskenmerken </w:t>
      </w:r>
      <w:r w:rsidR="007E5226">
        <w:t>beschrijven</w:t>
      </w:r>
      <w:r w:rsidR="00F1542A">
        <w:t xml:space="preserve">. </w:t>
      </w:r>
      <w:r w:rsidR="007E5226">
        <w:t>Om dit laatste doel te bereiken</w:t>
      </w:r>
      <w:r w:rsidR="007A7A91">
        <w:t>,</w:t>
      </w:r>
      <w:r w:rsidR="00F1542A">
        <w:t xml:space="preserve"> </w:t>
      </w:r>
      <w:r w:rsidR="007E5226">
        <w:t>orgnaiseren</w:t>
      </w:r>
      <w:r w:rsidR="007A7A91">
        <w:t xml:space="preserve"> we drie interventies</w:t>
      </w:r>
      <w:r w:rsidR="00F1542A">
        <w:t xml:space="preserve"> geric</w:t>
      </w:r>
      <w:r w:rsidR="000B1AF8">
        <w:t>ht op krachttraining, stretchen</w:t>
      </w:r>
      <w:r w:rsidR="00F1542A">
        <w:t xml:space="preserve"> </w:t>
      </w:r>
      <w:r w:rsidR="000B1AF8">
        <w:t>van de spieren</w:t>
      </w:r>
      <w:r w:rsidR="007A7A91">
        <w:t>,</w:t>
      </w:r>
      <w:r w:rsidR="000B1AF8">
        <w:t xml:space="preserve"> </w:t>
      </w:r>
      <w:r w:rsidR="00F1542A">
        <w:t xml:space="preserve">en de combinatie van </w:t>
      </w:r>
      <w:r w:rsidR="00C229EF">
        <w:t>botulinetoxine</w:t>
      </w:r>
      <w:r w:rsidR="00F1542A">
        <w:t xml:space="preserve"> injecties</w:t>
      </w:r>
      <w:r w:rsidR="000B1AF8">
        <w:t xml:space="preserve"> in de spieren</w:t>
      </w:r>
      <w:r w:rsidR="00F1542A">
        <w:t xml:space="preserve"> en krachttraining. </w:t>
      </w:r>
    </w:p>
    <w:p w14:paraId="392B1738" w14:textId="23CE54C2" w:rsidR="00D8455E" w:rsidRDefault="00D8455E" w:rsidP="00952509">
      <w:pPr>
        <w:pStyle w:val="NoSpacing"/>
        <w:jc w:val="both"/>
        <w:rPr>
          <w:b/>
        </w:rPr>
      </w:pPr>
    </w:p>
    <w:p w14:paraId="539A114A" w14:textId="35FFB80C" w:rsidR="00C229EF" w:rsidRPr="00C229EF" w:rsidRDefault="00C229EF" w:rsidP="00952509">
      <w:pPr>
        <w:pStyle w:val="NoSpacing"/>
        <w:jc w:val="both"/>
        <w:rPr>
          <w:b/>
        </w:rPr>
      </w:pPr>
      <w:r>
        <w:rPr>
          <w:b/>
        </w:rPr>
        <w:t>Lopende activiteiten</w:t>
      </w:r>
      <w:r w:rsidR="00896B5B" w:rsidRPr="00896B5B">
        <w:rPr>
          <w:b/>
          <w:noProof/>
          <w:lang w:eastAsia="nl-BE"/>
        </w:rPr>
        <w:t xml:space="preserve"> </w:t>
      </w:r>
    </w:p>
    <w:p w14:paraId="2DECAB8D" w14:textId="59B9D45B" w:rsidR="008277C1" w:rsidRDefault="0032692C" w:rsidP="008277C1">
      <w:pPr>
        <w:pStyle w:val="NoSpacing"/>
        <w:jc w:val="both"/>
      </w:pPr>
      <w:r>
        <w:t>Om een goed beeld te krijgen van de verande</w:t>
      </w:r>
      <w:r w:rsidR="009630ED">
        <w:t>ring van de spieren en pezen in</w:t>
      </w:r>
      <w:r>
        <w:t xml:space="preserve"> een opgroeiend kind meten wij zoveel mogelijk kinderen met en zonder CP in de leeftijd van 3 tot en met 18 jaar. Momenteel hebben wij voor het TAMTA</w:t>
      </w:r>
      <w:r w:rsidR="007E5226">
        <w:t>-</w:t>
      </w:r>
      <w:r>
        <w:t>project ongeveer met</w:t>
      </w:r>
      <w:r w:rsidR="005C362C">
        <w:t xml:space="preserve"> 85</w:t>
      </w:r>
      <w:r w:rsidR="009630ED">
        <w:t xml:space="preserve"> kinderen met</w:t>
      </w:r>
      <w:r>
        <w:t xml:space="preserve"> CP gemeten. </w:t>
      </w:r>
      <w:r w:rsidR="005C362C">
        <w:t>Daarnaast hebben wij ongeveer 55</w:t>
      </w:r>
      <w:r>
        <w:t xml:space="preserve"> kinderen zonder CP gemeten, di</w:t>
      </w:r>
      <w:r w:rsidR="00504219">
        <w:t>e de normatieve database vormen</w:t>
      </w:r>
      <w:r w:rsidR="008277C1">
        <w:t xml:space="preserve"> en ons meer inzicht geven in de veranderingen in spiermorfologie bij groeiende kinderen zonder neurologische aandoeningen.</w:t>
      </w:r>
      <w:r w:rsidR="00504219">
        <w:t xml:space="preserve"> </w:t>
      </w:r>
    </w:p>
    <w:p w14:paraId="65A4AA29" w14:textId="77777777" w:rsidR="005C362C" w:rsidRDefault="005C362C" w:rsidP="00952509">
      <w:pPr>
        <w:pStyle w:val="NoSpacing"/>
        <w:jc w:val="both"/>
      </w:pPr>
    </w:p>
    <w:p w14:paraId="15480212" w14:textId="2F5FF981" w:rsidR="00D71468" w:rsidRDefault="00C229EF" w:rsidP="0039227D">
      <w:pPr>
        <w:pStyle w:val="NoSpacing"/>
        <w:jc w:val="both"/>
      </w:pPr>
      <w:r>
        <w:t>I</w:t>
      </w:r>
      <w:r w:rsidR="00F413B3">
        <w:t>n oktober</w:t>
      </w:r>
      <w:r w:rsidR="00472B9D">
        <w:t xml:space="preserve"> 2018</w:t>
      </w:r>
      <w:r w:rsidR="00F413B3">
        <w:t xml:space="preserve"> is de eerste TAMTA</w:t>
      </w:r>
      <w:r w:rsidR="007E5226">
        <w:t>-</w:t>
      </w:r>
      <w:r w:rsidR="00E674B4">
        <w:t>interventie</w:t>
      </w:r>
      <w:r w:rsidR="00F413B3">
        <w:t>studie, het home</w:t>
      </w:r>
      <w:r w:rsidR="00E674B4">
        <w:t>-</w:t>
      </w:r>
      <w:proofErr w:type="spellStart"/>
      <w:r w:rsidR="00F413B3">
        <w:t>based</w:t>
      </w:r>
      <w:proofErr w:type="spellEnd"/>
      <w:r w:rsidR="00F413B3">
        <w:t xml:space="preserve"> krachttrainingsprogramma, succesvol van start gegaan. </w:t>
      </w:r>
      <w:r w:rsidR="0024118B">
        <w:t xml:space="preserve">Tijdens het krachttrainingsprogramma krijgt elk kind een gepersonaliseerd trainingsprogramma aangeboden. De kinderen oefenen 3 tot 4 keer per week, waarbij ze dit 1 of 2 keer per week samen met de kinesist doen en de overige keren thuis. </w:t>
      </w:r>
    </w:p>
    <w:p w14:paraId="541A3CA2" w14:textId="7A2955C5" w:rsidR="00805FD4" w:rsidRDefault="00805FD4" w:rsidP="0039227D">
      <w:pPr>
        <w:pStyle w:val="NoSpacing"/>
        <w:jc w:val="both"/>
      </w:pPr>
    </w:p>
    <w:p w14:paraId="4C46A794" w14:textId="13A5B6BC" w:rsidR="004515D2" w:rsidRPr="0041210E" w:rsidRDefault="005C362C" w:rsidP="008177F2">
      <w:pPr>
        <w:pStyle w:val="NoSpacing"/>
        <w:jc w:val="both"/>
        <w:rPr>
          <w:b/>
        </w:rPr>
      </w:pPr>
      <w:r w:rsidRPr="00B34875">
        <w:rPr>
          <w:noProof/>
          <w:lang w:eastAsia="nl-BE"/>
        </w:rPr>
        <w:lastRenderedPageBreak/>
        <w:drawing>
          <wp:anchor distT="0" distB="0" distL="114300" distR="114300" simplePos="0" relativeHeight="251683840" behindDoc="0" locked="0" layoutInCell="1" allowOverlap="1" wp14:anchorId="2626A322" wp14:editId="1D23E3D7">
            <wp:simplePos x="0" y="0"/>
            <wp:positionH relativeFrom="margin">
              <wp:align>right</wp:align>
            </wp:positionH>
            <wp:positionV relativeFrom="paragraph">
              <wp:posOffset>158115</wp:posOffset>
            </wp:positionV>
            <wp:extent cx="2540000" cy="1905000"/>
            <wp:effectExtent l="0" t="0" r="0" b="0"/>
            <wp:wrapSquare wrapText="bothSides"/>
            <wp:docPr id="57" name="Picture 57" descr="C:\Users\u0117671\Documents\TAMTA\Sportdag Patricia\Foto's\DSCN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17671\Documents\TAMTA\Sportdag Patricia\Foto's\DSCN2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D2" w:rsidRPr="0041210E">
        <w:rPr>
          <w:b/>
        </w:rPr>
        <w:t>Klinische implementatie</w:t>
      </w:r>
    </w:p>
    <w:p w14:paraId="3D78EA5E" w14:textId="46FA83F9" w:rsidR="005C362C" w:rsidRDefault="002123FA" w:rsidP="005C362C">
      <w:pPr>
        <w:pStyle w:val="NoSpacing"/>
        <w:jc w:val="both"/>
      </w:pPr>
      <w:r>
        <w:t xml:space="preserve">Binnen het </w:t>
      </w:r>
      <w:r w:rsidR="00C33146">
        <w:t>CP</w:t>
      </w:r>
      <w:r w:rsidR="008D4830">
        <w:t>-</w:t>
      </w:r>
      <w:r w:rsidR="00C33146">
        <w:t xml:space="preserve">referentiecentrum van het </w:t>
      </w:r>
      <w:r>
        <w:t>UZ Leuven worden er t</w:t>
      </w:r>
      <w:r w:rsidR="000813C0">
        <w:t xml:space="preserve">egenwoordig </w:t>
      </w:r>
      <w:r w:rsidR="00617FB4">
        <w:t xml:space="preserve">al </w:t>
      </w:r>
      <w:r w:rsidR="000813C0">
        <w:t>steeds meer echografie</w:t>
      </w:r>
      <w:r w:rsidR="008D4830">
        <w:t>-</w:t>
      </w:r>
      <w:r w:rsidR="000813C0">
        <w:t xml:space="preserve">metingen </w:t>
      </w:r>
      <w:r>
        <w:t xml:space="preserve">klinisch aangevraagd en behoren </w:t>
      </w:r>
      <w:r w:rsidR="000813C0">
        <w:t xml:space="preserve">deze </w:t>
      </w:r>
      <w:r w:rsidR="00F94105">
        <w:t>stilaan</w:t>
      </w:r>
      <w:r>
        <w:t xml:space="preserve"> tot de standaard </w:t>
      </w:r>
      <w:r w:rsidR="00A97823">
        <w:t xml:space="preserve">pre-metingen </w:t>
      </w:r>
      <w:r>
        <w:t xml:space="preserve">voor </w:t>
      </w:r>
      <w:r w:rsidR="00F94105">
        <w:t xml:space="preserve">bepaalde </w:t>
      </w:r>
      <w:r w:rsidR="008D4830">
        <w:t>orthopedische</w:t>
      </w:r>
      <w:r w:rsidR="009630ED">
        <w:t xml:space="preserve"> ingrepen.</w:t>
      </w:r>
      <w:r w:rsidR="00F94105">
        <w:t xml:space="preserve"> Om deze klinische implementatie</w:t>
      </w:r>
      <w:r w:rsidR="00C03D5A">
        <w:t xml:space="preserve"> te</w:t>
      </w:r>
      <w:r w:rsidR="00F94105">
        <w:t xml:space="preserve"> ondersteunen wordt momenteel gewerkt aan een template voor een patiënt-specifiek </w:t>
      </w:r>
      <w:r>
        <w:t xml:space="preserve">rapport waarin al deze resultaten </w:t>
      </w:r>
      <w:r w:rsidR="00C33146">
        <w:t xml:space="preserve">op een overzichtelijke manier </w:t>
      </w:r>
      <w:r>
        <w:t>worden samengevat.</w:t>
      </w:r>
      <w:r w:rsidR="00A046B4" w:rsidRPr="00A046B4">
        <w:rPr>
          <w:noProof/>
          <w:lang w:eastAsia="nl-BE"/>
        </w:rPr>
        <w:t xml:space="preserve"> </w:t>
      </w:r>
      <w:r w:rsidR="005C362C">
        <w:t>Daarnaast vormen de eerste resultaten van de database de referentiewaarden voor deze klinische rapporten.</w:t>
      </w:r>
    </w:p>
    <w:p w14:paraId="15C90D4A" w14:textId="2952B14C" w:rsidR="002123FA" w:rsidRDefault="002123FA" w:rsidP="0039227D">
      <w:pPr>
        <w:pStyle w:val="NoSpacing"/>
        <w:jc w:val="both"/>
      </w:pPr>
    </w:p>
    <w:p w14:paraId="319CC70B" w14:textId="554FAD66" w:rsidR="004F2564" w:rsidRPr="00F60D7D" w:rsidRDefault="004F2564" w:rsidP="00107D36">
      <w:pPr>
        <w:pStyle w:val="NoSpacing"/>
        <w:jc w:val="both"/>
        <w:rPr>
          <w:b/>
        </w:rPr>
      </w:pPr>
      <w:r w:rsidRPr="00F60D7D">
        <w:rPr>
          <w:b/>
        </w:rPr>
        <w:t xml:space="preserve">Plannen voor de </w:t>
      </w:r>
      <w:r w:rsidR="0018476C">
        <w:rPr>
          <w:b/>
        </w:rPr>
        <w:t xml:space="preserve">nabije </w:t>
      </w:r>
      <w:r w:rsidRPr="00F60D7D">
        <w:rPr>
          <w:b/>
        </w:rPr>
        <w:t>toekomst</w:t>
      </w:r>
    </w:p>
    <w:p w14:paraId="668CC86F" w14:textId="6B4A586F" w:rsidR="004F2564" w:rsidRDefault="004F2564" w:rsidP="0039227D">
      <w:pPr>
        <w:pStyle w:val="NoSpacing"/>
        <w:jc w:val="both"/>
      </w:pPr>
      <w:r>
        <w:t>Op dit moment heeft het goed doorlo</w:t>
      </w:r>
      <w:r w:rsidR="00D732A9">
        <w:t>pen van de krachtinterventie</w:t>
      </w:r>
      <w:r w:rsidR="000813C0">
        <w:t xml:space="preserve"> </w:t>
      </w:r>
      <w:r>
        <w:t xml:space="preserve">prioriteit. Zodra alle kinderen de krachttrainingen hebben </w:t>
      </w:r>
      <w:r w:rsidR="00276189">
        <w:t xml:space="preserve">afgewerkt zullen </w:t>
      </w:r>
      <w:r>
        <w:t>de data zo snel mogelijk geanalyseerd worden</w:t>
      </w:r>
      <w:r w:rsidR="00D732A9">
        <w:t>,</w:t>
      </w:r>
      <w:r>
        <w:t xml:space="preserve"> zodat wij de </w:t>
      </w:r>
      <w:r w:rsidR="00276189">
        <w:t>nieuwe kennis resulterend uit deze eerste interventiestudie</w:t>
      </w:r>
      <w:r>
        <w:t xml:space="preserve"> kunnen </w:t>
      </w:r>
      <w:r w:rsidR="00276189">
        <w:t>gebruiken bij de lancering van</w:t>
      </w:r>
      <w:r>
        <w:t xml:space="preserve"> de komende interventiestudies</w:t>
      </w:r>
      <w:r w:rsidR="009970A0">
        <w:t>.</w:t>
      </w:r>
      <w:r w:rsidR="0039011C">
        <w:t xml:space="preserve"> </w:t>
      </w:r>
      <w:r w:rsidR="005C362C">
        <w:t xml:space="preserve"> </w:t>
      </w:r>
      <w:r w:rsidR="00276189">
        <w:t xml:space="preserve">Halfweg 2019 zal een nieuwe interventiestudies starten: </w:t>
      </w:r>
      <w:r w:rsidR="00C03D5A">
        <w:t>een home-</w:t>
      </w:r>
      <w:proofErr w:type="spellStart"/>
      <w:r w:rsidR="00C03D5A">
        <w:t>based</w:t>
      </w:r>
      <w:proofErr w:type="spellEnd"/>
      <w:r w:rsidR="00C03D5A">
        <w:t xml:space="preserve"> krachttrainingsprogramma</w:t>
      </w:r>
      <w:r w:rsidR="00216054">
        <w:t xml:space="preserve"> programma na </w:t>
      </w:r>
      <w:proofErr w:type="spellStart"/>
      <w:r w:rsidR="008D4830">
        <w:t>botuline-toxine</w:t>
      </w:r>
      <w:proofErr w:type="spellEnd"/>
      <w:r w:rsidR="008D4830">
        <w:t>-</w:t>
      </w:r>
      <w:r w:rsidR="00216054">
        <w:t xml:space="preserve"> injecties in de beenspieren.</w:t>
      </w:r>
      <w:r w:rsidR="004648E7">
        <w:t xml:space="preserve"> </w:t>
      </w:r>
    </w:p>
    <w:p w14:paraId="029CC2B1" w14:textId="52E5A5EA" w:rsidR="00D732A9" w:rsidRDefault="00D732A9" w:rsidP="0039227D">
      <w:pPr>
        <w:pStyle w:val="NoSpacing"/>
        <w:jc w:val="both"/>
      </w:pPr>
    </w:p>
    <w:p w14:paraId="67CEBC31" w14:textId="56392FF5" w:rsidR="008D617E" w:rsidRDefault="008D617E" w:rsidP="009D143D">
      <w:pPr>
        <w:pStyle w:val="NoSpacing"/>
      </w:pPr>
    </w:p>
    <w:p w14:paraId="265C127A" w14:textId="0425807C" w:rsidR="0012311A" w:rsidRDefault="0012311A" w:rsidP="00D417FA">
      <w:pPr>
        <w:pStyle w:val="NoSpacing"/>
        <w:jc w:val="center"/>
        <w:rPr>
          <w:b/>
        </w:rPr>
      </w:pPr>
    </w:p>
    <w:p w14:paraId="43664D1D" w14:textId="4D71B840" w:rsidR="000A73A4" w:rsidRPr="000A73A4" w:rsidRDefault="00412F6A" w:rsidP="00D417FA">
      <w:pPr>
        <w:pStyle w:val="NoSpacing"/>
        <w:jc w:val="center"/>
        <w:rPr>
          <w:b/>
        </w:rPr>
      </w:pPr>
      <w:r w:rsidRPr="000A73A4">
        <w:rPr>
          <w:b/>
        </w:rPr>
        <w:t>Heeft u vragen, opmerkingen of wilt u uw kind laten deelnemen? Aarzel niet om contact met ons op te nemen!</w:t>
      </w:r>
    </w:p>
    <w:p w14:paraId="1CD21241" w14:textId="604803EA" w:rsidR="0012311A" w:rsidRDefault="00412F6A" w:rsidP="0012311A">
      <w:pPr>
        <w:pStyle w:val="NoSpacing"/>
        <w:jc w:val="center"/>
        <w:rPr>
          <w:b/>
        </w:rPr>
      </w:pPr>
      <w:r w:rsidRPr="000A73A4">
        <w:rPr>
          <w:b/>
        </w:rPr>
        <w:t xml:space="preserve">Kaat.Desloovere@uzleuven.be - Britta.Hanssen@kuleuven.be - </w:t>
      </w:r>
      <w:r w:rsidR="000D0FE3" w:rsidRPr="00C134D3">
        <w:rPr>
          <w:b/>
        </w:rPr>
        <w:t>Nicky.Peeters@kuleuven.be</w:t>
      </w:r>
    </w:p>
    <w:p w14:paraId="419E29B6" w14:textId="61121D6F" w:rsidR="000D0FE3" w:rsidRDefault="000D0FE3" w:rsidP="0012311A">
      <w:pPr>
        <w:pStyle w:val="NoSpacing"/>
        <w:jc w:val="center"/>
        <w:rPr>
          <w:b/>
        </w:rPr>
      </w:pPr>
    </w:p>
    <w:p w14:paraId="0011DF25" w14:textId="76255AEF" w:rsidR="000D0FE3" w:rsidRPr="000A73A4" w:rsidRDefault="000D0FE3" w:rsidP="0012311A">
      <w:pPr>
        <w:pStyle w:val="NoSpacing"/>
        <w:jc w:val="center"/>
        <w:rPr>
          <w:b/>
        </w:rPr>
      </w:pPr>
    </w:p>
    <w:sectPr w:rsidR="000D0FE3" w:rsidRPr="000A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952"/>
    <w:multiLevelType w:val="hybridMultilevel"/>
    <w:tmpl w:val="CB446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5531CF"/>
    <w:multiLevelType w:val="hybridMultilevel"/>
    <w:tmpl w:val="B9465E64"/>
    <w:lvl w:ilvl="0" w:tplc="7BBC4C90">
      <w:start w:val="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671575"/>
    <w:multiLevelType w:val="hybridMultilevel"/>
    <w:tmpl w:val="48B8454E"/>
    <w:lvl w:ilvl="0" w:tplc="DA661EF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4C0774"/>
    <w:multiLevelType w:val="hybridMultilevel"/>
    <w:tmpl w:val="66345794"/>
    <w:lvl w:ilvl="0" w:tplc="0813000F">
      <w:start w:val="9"/>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F30C27"/>
    <w:multiLevelType w:val="hybridMultilevel"/>
    <w:tmpl w:val="C91602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B331CC"/>
    <w:multiLevelType w:val="hybridMultilevel"/>
    <w:tmpl w:val="C8FE61F8"/>
    <w:lvl w:ilvl="0" w:tplc="B154933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440B0B"/>
    <w:multiLevelType w:val="hybridMultilevel"/>
    <w:tmpl w:val="0082DD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7D169C"/>
    <w:multiLevelType w:val="hybridMultilevel"/>
    <w:tmpl w:val="851CEE64"/>
    <w:lvl w:ilvl="0" w:tplc="5CCA3D34">
      <w:start w:val="4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C609D4"/>
    <w:multiLevelType w:val="hybridMultilevel"/>
    <w:tmpl w:val="95E26242"/>
    <w:lvl w:ilvl="0" w:tplc="DA661EF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367A42"/>
    <w:multiLevelType w:val="hybridMultilevel"/>
    <w:tmpl w:val="AFA24C48"/>
    <w:lvl w:ilvl="0" w:tplc="D4CAE1A2">
      <w:start w:val="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FD211C"/>
    <w:multiLevelType w:val="hybridMultilevel"/>
    <w:tmpl w:val="851AC026"/>
    <w:lvl w:ilvl="0" w:tplc="6910FAB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7E4290"/>
    <w:multiLevelType w:val="hybridMultilevel"/>
    <w:tmpl w:val="860E2C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C61A5A"/>
    <w:multiLevelType w:val="hybridMultilevel"/>
    <w:tmpl w:val="6ECC27C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12"/>
  </w:num>
  <w:num w:numId="6">
    <w:abstractNumId w:val="0"/>
  </w:num>
  <w:num w:numId="7">
    <w:abstractNumId w:val="10"/>
  </w:num>
  <w:num w:numId="8">
    <w:abstractNumId w:val="4"/>
  </w:num>
  <w:num w:numId="9">
    <w:abstractNumId w:val="11"/>
  </w:num>
  <w:num w:numId="10">
    <w:abstractNumId w:val="3"/>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FA"/>
    <w:rsid w:val="00002A91"/>
    <w:rsid w:val="000120F1"/>
    <w:rsid w:val="0003116E"/>
    <w:rsid w:val="00031B96"/>
    <w:rsid w:val="0003575A"/>
    <w:rsid w:val="00036BEB"/>
    <w:rsid w:val="00053B6E"/>
    <w:rsid w:val="000813C0"/>
    <w:rsid w:val="00083D81"/>
    <w:rsid w:val="00090069"/>
    <w:rsid w:val="00091903"/>
    <w:rsid w:val="00092260"/>
    <w:rsid w:val="00097875"/>
    <w:rsid w:val="000A3693"/>
    <w:rsid w:val="000A73A4"/>
    <w:rsid w:val="000B1AF8"/>
    <w:rsid w:val="000B2000"/>
    <w:rsid w:val="000B2915"/>
    <w:rsid w:val="000D0FE3"/>
    <w:rsid w:val="000D2FEB"/>
    <w:rsid w:val="000E6AED"/>
    <w:rsid w:val="00107D36"/>
    <w:rsid w:val="0012311A"/>
    <w:rsid w:val="00147A5C"/>
    <w:rsid w:val="00177517"/>
    <w:rsid w:val="0018476C"/>
    <w:rsid w:val="001B3539"/>
    <w:rsid w:val="001C2805"/>
    <w:rsid w:val="001D0371"/>
    <w:rsid w:val="001D7226"/>
    <w:rsid w:val="001E03F3"/>
    <w:rsid w:val="00211EDB"/>
    <w:rsid w:val="002123FA"/>
    <w:rsid w:val="00216054"/>
    <w:rsid w:val="00225567"/>
    <w:rsid w:val="00225739"/>
    <w:rsid w:val="0024118B"/>
    <w:rsid w:val="00262A6D"/>
    <w:rsid w:val="00276189"/>
    <w:rsid w:val="002A34F6"/>
    <w:rsid w:val="002C458A"/>
    <w:rsid w:val="002F0FFF"/>
    <w:rsid w:val="00306044"/>
    <w:rsid w:val="00315EC6"/>
    <w:rsid w:val="00322801"/>
    <w:rsid w:val="00324A71"/>
    <w:rsid w:val="0032692C"/>
    <w:rsid w:val="00343CC2"/>
    <w:rsid w:val="0039011C"/>
    <w:rsid w:val="0039227D"/>
    <w:rsid w:val="003A004E"/>
    <w:rsid w:val="003A388A"/>
    <w:rsid w:val="003B5047"/>
    <w:rsid w:val="003C06EF"/>
    <w:rsid w:val="003E7E50"/>
    <w:rsid w:val="00407F08"/>
    <w:rsid w:val="00411663"/>
    <w:rsid w:val="0041210E"/>
    <w:rsid w:val="00412F6A"/>
    <w:rsid w:val="00422B39"/>
    <w:rsid w:val="00423D2B"/>
    <w:rsid w:val="00424E19"/>
    <w:rsid w:val="00431C8E"/>
    <w:rsid w:val="00436BA4"/>
    <w:rsid w:val="004515D2"/>
    <w:rsid w:val="004648E7"/>
    <w:rsid w:val="004660B9"/>
    <w:rsid w:val="00472B9D"/>
    <w:rsid w:val="00481E33"/>
    <w:rsid w:val="004849EF"/>
    <w:rsid w:val="00490458"/>
    <w:rsid w:val="00490965"/>
    <w:rsid w:val="004909B6"/>
    <w:rsid w:val="00492E62"/>
    <w:rsid w:val="00496945"/>
    <w:rsid w:val="004B01C0"/>
    <w:rsid w:val="004B09DA"/>
    <w:rsid w:val="004B4531"/>
    <w:rsid w:val="004C7C23"/>
    <w:rsid w:val="004D3DD1"/>
    <w:rsid w:val="004E3314"/>
    <w:rsid w:val="004F2564"/>
    <w:rsid w:val="004F51D2"/>
    <w:rsid w:val="00504219"/>
    <w:rsid w:val="005105F0"/>
    <w:rsid w:val="005150E2"/>
    <w:rsid w:val="00541058"/>
    <w:rsid w:val="0054422C"/>
    <w:rsid w:val="00544FFB"/>
    <w:rsid w:val="00557A44"/>
    <w:rsid w:val="0056375A"/>
    <w:rsid w:val="005743F6"/>
    <w:rsid w:val="005756C5"/>
    <w:rsid w:val="00584B58"/>
    <w:rsid w:val="00597011"/>
    <w:rsid w:val="005B3817"/>
    <w:rsid w:val="005B6DC4"/>
    <w:rsid w:val="005C205D"/>
    <w:rsid w:val="005C362C"/>
    <w:rsid w:val="005D33B4"/>
    <w:rsid w:val="005D4ADF"/>
    <w:rsid w:val="005D7832"/>
    <w:rsid w:val="005E3C19"/>
    <w:rsid w:val="005F7AC0"/>
    <w:rsid w:val="00617A46"/>
    <w:rsid w:val="00617FB4"/>
    <w:rsid w:val="006225E3"/>
    <w:rsid w:val="006308E9"/>
    <w:rsid w:val="0067733C"/>
    <w:rsid w:val="00681891"/>
    <w:rsid w:val="00685266"/>
    <w:rsid w:val="006B2447"/>
    <w:rsid w:val="006B35AB"/>
    <w:rsid w:val="006C3285"/>
    <w:rsid w:val="006D3ED0"/>
    <w:rsid w:val="006E6DED"/>
    <w:rsid w:val="006F51F1"/>
    <w:rsid w:val="006F5765"/>
    <w:rsid w:val="00736CEF"/>
    <w:rsid w:val="00737EDD"/>
    <w:rsid w:val="00781C57"/>
    <w:rsid w:val="00787915"/>
    <w:rsid w:val="007946EE"/>
    <w:rsid w:val="007964BE"/>
    <w:rsid w:val="007A7A91"/>
    <w:rsid w:val="007E5226"/>
    <w:rsid w:val="007F438F"/>
    <w:rsid w:val="00805FD4"/>
    <w:rsid w:val="008061FD"/>
    <w:rsid w:val="00814405"/>
    <w:rsid w:val="0081685C"/>
    <w:rsid w:val="008177F2"/>
    <w:rsid w:val="00820A37"/>
    <w:rsid w:val="008277C1"/>
    <w:rsid w:val="00832D1A"/>
    <w:rsid w:val="00863BB4"/>
    <w:rsid w:val="00896B5B"/>
    <w:rsid w:val="008A5422"/>
    <w:rsid w:val="008A6C4A"/>
    <w:rsid w:val="008B6F01"/>
    <w:rsid w:val="008D4830"/>
    <w:rsid w:val="008D617E"/>
    <w:rsid w:val="008E45C4"/>
    <w:rsid w:val="008F29FF"/>
    <w:rsid w:val="00903ADA"/>
    <w:rsid w:val="00904731"/>
    <w:rsid w:val="009368BF"/>
    <w:rsid w:val="0094002B"/>
    <w:rsid w:val="00946017"/>
    <w:rsid w:val="00952509"/>
    <w:rsid w:val="009630ED"/>
    <w:rsid w:val="00974B29"/>
    <w:rsid w:val="00977418"/>
    <w:rsid w:val="0098600F"/>
    <w:rsid w:val="009970A0"/>
    <w:rsid w:val="0099712F"/>
    <w:rsid w:val="009B7F67"/>
    <w:rsid w:val="009C5EA0"/>
    <w:rsid w:val="009D143D"/>
    <w:rsid w:val="009D3787"/>
    <w:rsid w:val="009E4DB9"/>
    <w:rsid w:val="009F23A4"/>
    <w:rsid w:val="00A046B4"/>
    <w:rsid w:val="00A108F9"/>
    <w:rsid w:val="00A15C6F"/>
    <w:rsid w:val="00A213A0"/>
    <w:rsid w:val="00A25980"/>
    <w:rsid w:val="00A32E6E"/>
    <w:rsid w:val="00A43222"/>
    <w:rsid w:val="00A748B7"/>
    <w:rsid w:val="00A76812"/>
    <w:rsid w:val="00A8230B"/>
    <w:rsid w:val="00A849E7"/>
    <w:rsid w:val="00A852B7"/>
    <w:rsid w:val="00A97823"/>
    <w:rsid w:val="00AB1C0C"/>
    <w:rsid w:val="00AB79A2"/>
    <w:rsid w:val="00AF4D73"/>
    <w:rsid w:val="00B23C70"/>
    <w:rsid w:val="00B24BB9"/>
    <w:rsid w:val="00B259B4"/>
    <w:rsid w:val="00B34875"/>
    <w:rsid w:val="00B36681"/>
    <w:rsid w:val="00B64F1A"/>
    <w:rsid w:val="00B918FC"/>
    <w:rsid w:val="00B9667E"/>
    <w:rsid w:val="00BA5307"/>
    <w:rsid w:val="00BB7B70"/>
    <w:rsid w:val="00BC1532"/>
    <w:rsid w:val="00BC395F"/>
    <w:rsid w:val="00BC5E3F"/>
    <w:rsid w:val="00BD07A7"/>
    <w:rsid w:val="00BE5CF7"/>
    <w:rsid w:val="00BF7E32"/>
    <w:rsid w:val="00C03D5A"/>
    <w:rsid w:val="00C134D3"/>
    <w:rsid w:val="00C229EF"/>
    <w:rsid w:val="00C232D1"/>
    <w:rsid w:val="00C33146"/>
    <w:rsid w:val="00C53C2B"/>
    <w:rsid w:val="00C55987"/>
    <w:rsid w:val="00C736B8"/>
    <w:rsid w:val="00C764F2"/>
    <w:rsid w:val="00C862E8"/>
    <w:rsid w:val="00C92838"/>
    <w:rsid w:val="00CB508A"/>
    <w:rsid w:val="00CD726B"/>
    <w:rsid w:val="00CD783C"/>
    <w:rsid w:val="00CF34A0"/>
    <w:rsid w:val="00D417FA"/>
    <w:rsid w:val="00D5337E"/>
    <w:rsid w:val="00D71468"/>
    <w:rsid w:val="00D732A9"/>
    <w:rsid w:val="00D8455E"/>
    <w:rsid w:val="00D906D5"/>
    <w:rsid w:val="00D918C7"/>
    <w:rsid w:val="00DA4467"/>
    <w:rsid w:val="00DA7A93"/>
    <w:rsid w:val="00DC6A23"/>
    <w:rsid w:val="00DD3132"/>
    <w:rsid w:val="00DF6FDA"/>
    <w:rsid w:val="00E13D92"/>
    <w:rsid w:val="00E1607E"/>
    <w:rsid w:val="00E30915"/>
    <w:rsid w:val="00E46416"/>
    <w:rsid w:val="00E54F25"/>
    <w:rsid w:val="00E674B4"/>
    <w:rsid w:val="00E73E11"/>
    <w:rsid w:val="00E87707"/>
    <w:rsid w:val="00EC6CD8"/>
    <w:rsid w:val="00EE1949"/>
    <w:rsid w:val="00EF548D"/>
    <w:rsid w:val="00F10EDF"/>
    <w:rsid w:val="00F130DA"/>
    <w:rsid w:val="00F1542A"/>
    <w:rsid w:val="00F1700F"/>
    <w:rsid w:val="00F36581"/>
    <w:rsid w:val="00F413B3"/>
    <w:rsid w:val="00F51421"/>
    <w:rsid w:val="00F60D7D"/>
    <w:rsid w:val="00F622BF"/>
    <w:rsid w:val="00F85DB6"/>
    <w:rsid w:val="00F94105"/>
    <w:rsid w:val="00FA5A9B"/>
    <w:rsid w:val="00FB1F8F"/>
    <w:rsid w:val="00FC181B"/>
    <w:rsid w:val="00FC66E3"/>
    <w:rsid w:val="00FE0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7BE7"/>
  <w15:chartTrackingRefBased/>
  <w15:docId w15:val="{6318D804-D0C9-49EB-8F33-5CB376A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3FA"/>
    <w:rPr>
      <w:sz w:val="16"/>
      <w:szCs w:val="16"/>
    </w:rPr>
  </w:style>
  <w:style w:type="paragraph" w:styleId="CommentText">
    <w:name w:val="annotation text"/>
    <w:basedOn w:val="Normal"/>
    <w:link w:val="CommentTextChar"/>
    <w:uiPriority w:val="99"/>
    <w:semiHidden/>
    <w:unhideWhenUsed/>
    <w:rsid w:val="002123FA"/>
    <w:pPr>
      <w:spacing w:line="240" w:lineRule="auto"/>
    </w:pPr>
    <w:rPr>
      <w:sz w:val="20"/>
      <w:szCs w:val="20"/>
    </w:rPr>
  </w:style>
  <w:style w:type="character" w:customStyle="1" w:styleId="CommentTextChar">
    <w:name w:val="Comment Text Char"/>
    <w:basedOn w:val="DefaultParagraphFont"/>
    <w:link w:val="CommentText"/>
    <w:uiPriority w:val="99"/>
    <w:semiHidden/>
    <w:rsid w:val="002123FA"/>
    <w:rPr>
      <w:sz w:val="20"/>
      <w:szCs w:val="20"/>
    </w:rPr>
  </w:style>
  <w:style w:type="paragraph" w:styleId="CommentSubject">
    <w:name w:val="annotation subject"/>
    <w:basedOn w:val="CommentText"/>
    <w:next w:val="CommentText"/>
    <w:link w:val="CommentSubjectChar"/>
    <w:uiPriority w:val="99"/>
    <w:semiHidden/>
    <w:unhideWhenUsed/>
    <w:rsid w:val="002123FA"/>
    <w:rPr>
      <w:b/>
      <w:bCs/>
    </w:rPr>
  </w:style>
  <w:style w:type="character" w:customStyle="1" w:styleId="CommentSubjectChar">
    <w:name w:val="Comment Subject Char"/>
    <w:basedOn w:val="CommentTextChar"/>
    <w:link w:val="CommentSubject"/>
    <w:uiPriority w:val="99"/>
    <w:semiHidden/>
    <w:rsid w:val="002123FA"/>
    <w:rPr>
      <w:b/>
      <w:bCs/>
      <w:sz w:val="20"/>
      <w:szCs w:val="20"/>
    </w:rPr>
  </w:style>
  <w:style w:type="paragraph" w:styleId="BalloonText">
    <w:name w:val="Balloon Text"/>
    <w:basedOn w:val="Normal"/>
    <w:link w:val="BalloonTextChar"/>
    <w:uiPriority w:val="99"/>
    <w:semiHidden/>
    <w:unhideWhenUsed/>
    <w:rsid w:val="0021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FA"/>
    <w:rPr>
      <w:rFonts w:ascii="Segoe UI" w:hAnsi="Segoe UI" w:cs="Segoe UI"/>
      <w:sz w:val="18"/>
      <w:szCs w:val="18"/>
    </w:rPr>
  </w:style>
  <w:style w:type="paragraph" w:styleId="ListParagraph">
    <w:name w:val="List Paragraph"/>
    <w:basedOn w:val="Normal"/>
    <w:uiPriority w:val="34"/>
    <w:qFormat/>
    <w:rsid w:val="002123FA"/>
    <w:pPr>
      <w:ind w:left="720"/>
      <w:contextualSpacing/>
    </w:pPr>
  </w:style>
  <w:style w:type="paragraph" w:styleId="NoSpacing">
    <w:name w:val="No Spacing"/>
    <w:uiPriority w:val="1"/>
    <w:qFormat/>
    <w:rsid w:val="00407F08"/>
    <w:pPr>
      <w:spacing w:after="0" w:line="240" w:lineRule="auto"/>
    </w:pPr>
  </w:style>
  <w:style w:type="paragraph" w:styleId="NormalWeb">
    <w:name w:val="Normal (Web)"/>
    <w:basedOn w:val="Normal"/>
    <w:uiPriority w:val="99"/>
    <w:semiHidden/>
    <w:unhideWhenUsed/>
    <w:rsid w:val="004849EF"/>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Hyperlink">
    <w:name w:val="Hyperlink"/>
    <w:basedOn w:val="DefaultParagraphFont"/>
    <w:uiPriority w:val="99"/>
    <w:unhideWhenUsed/>
    <w:rsid w:val="004D3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39903">
      <w:bodyDiv w:val="1"/>
      <w:marLeft w:val="0"/>
      <w:marRight w:val="0"/>
      <w:marTop w:val="0"/>
      <w:marBottom w:val="0"/>
      <w:divBdr>
        <w:top w:val="none" w:sz="0" w:space="0" w:color="auto"/>
        <w:left w:val="none" w:sz="0" w:space="0" w:color="auto"/>
        <w:bottom w:val="none" w:sz="0" w:space="0" w:color="auto"/>
        <w:right w:val="none" w:sz="0" w:space="0" w:color="auto"/>
      </w:divBdr>
    </w:div>
    <w:div w:id="18709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5022-2657-4D93-8E58-87EB4345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Peeters</dc:creator>
  <cp:keywords/>
  <dc:description/>
  <cp:lastModifiedBy>Britta Hanssen</cp:lastModifiedBy>
  <cp:revision>2</cp:revision>
  <dcterms:created xsi:type="dcterms:W3CDTF">2019-02-12T19:52:00Z</dcterms:created>
  <dcterms:modified xsi:type="dcterms:W3CDTF">2019-02-12T19:52:00Z</dcterms:modified>
</cp:coreProperties>
</file>